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54B4D" w:rsidRPr="00354B4D" w:rsidRDefault="00354B4D" w:rsidP="00354B4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4B4D">
        <w:rPr>
          <w:rFonts w:ascii="Times New Roman" w:hAnsi="Times New Roman" w:cs="Times New Roman"/>
          <w:b/>
          <w:bCs/>
          <w:sz w:val="28"/>
          <w:szCs w:val="28"/>
        </w:rPr>
        <w:t>ПАМЯТКА</w:t>
      </w:r>
    </w:p>
    <w:p w:rsidR="00354B4D" w:rsidRPr="00354B4D" w:rsidRDefault="00354B4D" w:rsidP="00354B4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4B4D">
        <w:rPr>
          <w:rFonts w:ascii="Times New Roman" w:hAnsi="Times New Roman" w:cs="Times New Roman"/>
          <w:b/>
          <w:bCs/>
          <w:sz w:val="28"/>
          <w:szCs w:val="28"/>
        </w:rPr>
        <w:t xml:space="preserve">по обеспечению пожарной безопасности в административных зданиях </w:t>
      </w:r>
      <w:bookmarkStart w:id="0" w:name="_Hlk165116747"/>
      <w:r w:rsidRPr="00354B4D">
        <w:rPr>
          <w:rFonts w:ascii="Times New Roman" w:hAnsi="Times New Roman" w:cs="Times New Roman"/>
          <w:b/>
          <w:bCs/>
          <w:sz w:val="28"/>
          <w:szCs w:val="28"/>
        </w:rPr>
        <w:t>ФГБОУ ВО «МГТУ «СТАНКИН»</w:t>
      </w:r>
      <w:bookmarkEnd w:id="0"/>
    </w:p>
    <w:p w:rsidR="00354B4D" w:rsidRDefault="00354B4D">
      <w:pPr>
        <w:rPr>
          <w:rFonts w:ascii="Times New Roman" w:hAnsi="Times New Roman" w:cs="Times New Roman"/>
          <w:sz w:val="28"/>
          <w:szCs w:val="28"/>
        </w:rPr>
      </w:pPr>
      <w:r w:rsidRPr="00354B4D">
        <w:rPr>
          <w:rFonts w:ascii="Times New Roman" w:hAnsi="Times New Roman" w:cs="Times New Roman"/>
          <w:sz w:val="28"/>
          <w:szCs w:val="28"/>
        </w:rPr>
        <w:t xml:space="preserve">В служебных </w:t>
      </w:r>
      <w:proofErr w:type="gramStart"/>
      <w:r w:rsidRPr="00354B4D">
        <w:rPr>
          <w:rFonts w:ascii="Times New Roman" w:hAnsi="Times New Roman" w:cs="Times New Roman"/>
          <w:sz w:val="28"/>
          <w:szCs w:val="28"/>
        </w:rPr>
        <w:t xml:space="preserve">помещениях 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учебных аудиториях </w:t>
      </w:r>
      <w:r w:rsidRPr="00354B4D">
        <w:rPr>
          <w:rFonts w:ascii="Times New Roman" w:hAnsi="Times New Roman" w:cs="Times New Roman"/>
          <w:sz w:val="28"/>
          <w:szCs w:val="28"/>
        </w:rPr>
        <w:t>административных зданий ФГБОУ ВО «МГТУ «СТАНКИН»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4B4D">
        <w:rPr>
          <w:rFonts w:ascii="Times New Roman" w:hAnsi="Times New Roman" w:cs="Times New Roman"/>
          <w:sz w:val="28"/>
          <w:szCs w:val="28"/>
        </w:rPr>
        <w:t xml:space="preserve">в целях обеспечения пожарной безопасности ЗАПРЕЩАЕТСЯ: </w:t>
      </w:r>
    </w:p>
    <w:p w:rsidR="00354B4D" w:rsidRDefault="00354B4D">
      <w:pPr>
        <w:rPr>
          <w:rFonts w:ascii="Times New Roman" w:hAnsi="Times New Roman" w:cs="Times New Roman"/>
          <w:sz w:val="28"/>
          <w:szCs w:val="28"/>
        </w:rPr>
      </w:pPr>
      <w:r w:rsidRPr="00354B4D">
        <w:rPr>
          <w:rFonts w:ascii="Times New Roman" w:hAnsi="Times New Roman" w:cs="Times New Roman"/>
          <w:sz w:val="28"/>
          <w:szCs w:val="28"/>
        </w:rPr>
        <w:t xml:space="preserve">1. Курение в неустановленных местах. </w:t>
      </w:r>
    </w:p>
    <w:p w:rsidR="00354B4D" w:rsidRDefault="00354B4D">
      <w:pPr>
        <w:rPr>
          <w:rFonts w:ascii="Times New Roman" w:hAnsi="Times New Roman" w:cs="Times New Roman"/>
          <w:sz w:val="28"/>
          <w:szCs w:val="28"/>
        </w:rPr>
      </w:pPr>
      <w:r w:rsidRPr="00354B4D">
        <w:rPr>
          <w:rFonts w:ascii="Times New Roman" w:hAnsi="Times New Roman" w:cs="Times New Roman"/>
          <w:sz w:val="28"/>
          <w:szCs w:val="28"/>
        </w:rPr>
        <w:t xml:space="preserve">2. Пользование электронагревательными приборами без подставок из негорючих материалов, вне отведенных мест. </w:t>
      </w:r>
    </w:p>
    <w:p w:rsidR="00354B4D" w:rsidRDefault="00354B4D">
      <w:pPr>
        <w:rPr>
          <w:rFonts w:ascii="Times New Roman" w:hAnsi="Times New Roman" w:cs="Times New Roman"/>
          <w:sz w:val="28"/>
          <w:szCs w:val="28"/>
        </w:rPr>
      </w:pPr>
      <w:r w:rsidRPr="00354B4D">
        <w:rPr>
          <w:rFonts w:ascii="Times New Roman" w:hAnsi="Times New Roman" w:cs="Times New Roman"/>
          <w:sz w:val="28"/>
          <w:szCs w:val="28"/>
        </w:rPr>
        <w:t xml:space="preserve">3. Применение сгораемых электроламп завышенной мощности. </w:t>
      </w:r>
    </w:p>
    <w:p w:rsidR="00354B4D" w:rsidRDefault="00354B4D">
      <w:pPr>
        <w:rPr>
          <w:rFonts w:ascii="Times New Roman" w:hAnsi="Times New Roman" w:cs="Times New Roman"/>
          <w:sz w:val="28"/>
          <w:szCs w:val="28"/>
        </w:rPr>
      </w:pPr>
      <w:r w:rsidRPr="00354B4D">
        <w:rPr>
          <w:rFonts w:ascii="Times New Roman" w:hAnsi="Times New Roman" w:cs="Times New Roman"/>
          <w:sz w:val="28"/>
          <w:szCs w:val="28"/>
        </w:rPr>
        <w:t xml:space="preserve">4. Пользование неисправными выключателями, электророзетками, электропатронами. </w:t>
      </w:r>
    </w:p>
    <w:p w:rsidR="00354B4D" w:rsidRDefault="00354B4D">
      <w:pPr>
        <w:rPr>
          <w:rFonts w:ascii="Times New Roman" w:hAnsi="Times New Roman" w:cs="Times New Roman"/>
          <w:sz w:val="28"/>
          <w:szCs w:val="28"/>
        </w:rPr>
      </w:pPr>
      <w:r w:rsidRPr="00354B4D">
        <w:rPr>
          <w:rFonts w:ascii="Times New Roman" w:hAnsi="Times New Roman" w:cs="Times New Roman"/>
          <w:sz w:val="28"/>
          <w:szCs w:val="28"/>
        </w:rPr>
        <w:t>5. Хранение взрывопожарных веществ и материалов, легковоспламеняющихся и горючих жидкостей.</w:t>
      </w:r>
    </w:p>
    <w:p w:rsidR="00354B4D" w:rsidRDefault="00354B4D">
      <w:pPr>
        <w:rPr>
          <w:rFonts w:ascii="Times New Roman" w:hAnsi="Times New Roman" w:cs="Times New Roman"/>
          <w:sz w:val="28"/>
          <w:szCs w:val="28"/>
        </w:rPr>
      </w:pPr>
      <w:r w:rsidRPr="00354B4D">
        <w:rPr>
          <w:rFonts w:ascii="Times New Roman" w:hAnsi="Times New Roman" w:cs="Times New Roman"/>
          <w:sz w:val="28"/>
          <w:szCs w:val="28"/>
        </w:rPr>
        <w:t xml:space="preserve"> 6. Загромождение проходов и выходов.</w:t>
      </w:r>
    </w:p>
    <w:p w:rsidR="00354B4D" w:rsidRDefault="00354B4D">
      <w:pPr>
        <w:rPr>
          <w:rFonts w:ascii="Times New Roman" w:hAnsi="Times New Roman" w:cs="Times New Roman"/>
          <w:sz w:val="28"/>
          <w:szCs w:val="28"/>
        </w:rPr>
      </w:pPr>
      <w:r w:rsidRPr="00354B4D">
        <w:rPr>
          <w:rFonts w:ascii="Times New Roman" w:hAnsi="Times New Roman" w:cs="Times New Roman"/>
          <w:sz w:val="28"/>
          <w:szCs w:val="28"/>
        </w:rPr>
        <w:t xml:space="preserve"> 7. Крепление на электропроводке плакатов, одежды и т.п.</w:t>
      </w:r>
    </w:p>
    <w:p w:rsidR="00354B4D" w:rsidRDefault="00354B4D">
      <w:pPr>
        <w:rPr>
          <w:rFonts w:ascii="Times New Roman" w:hAnsi="Times New Roman" w:cs="Times New Roman"/>
          <w:sz w:val="28"/>
          <w:szCs w:val="28"/>
        </w:rPr>
      </w:pPr>
      <w:r w:rsidRPr="00354B4D">
        <w:rPr>
          <w:rFonts w:ascii="Times New Roman" w:hAnsi="Times New Roman" w:cs="Times New Roman"/>
          <w:sz w:val="28"/>
          <w:szCs w:val="28"/>
        </w:rPr>
        <w:t xml:space="preserve"> 8. Оставление на ночь и хранение на столах, в сейфах и шкафах стопок бумаг, папок. </w:t>
      </w:r>
    </w:p>
    <w:p w:rsidR="00354B4D" w:rsidRDefault="00354B4D">
      <w:pPr>
        <w:rPr>
          <w:rFonts w:ascii="Times New Roman" w:hAnsi="Times New Roman" w:cs="Times New Roman"/>
          <w:sz w:val="28"/>
          <w:szCs w:val="28"/>
        </w:rPr>
      </w:pPr>
      <w:r w:rsidRPr="00354B4D">
        <w:rPr>
          <w:rFonts w:ascii="Times New Roman" w:hAnsi="Times New Roman" w:cs="Times New Roman"/>
          <w:sz w:val="28"/>
          <w:szCs w:val="28"/>
        </w:rPr>
        <w:t xml:space="preserve">9. Оставление без присмотра включенных в электросеть телевизоров, электроаппаратуры, электроприборов, оргтехники. </w:t>
      </w:r>
    </w:p>
    <w:p w:rsidR="00354B4D" w:rsidRDefault="00354B4D">
      <w:pPr>
        <w:rPr>
          <w:rFonts w:ascii="Times New Roman" w:hAnsi="Times New Roman" w:cs="Times New Roman"/>
          <w:sz w:val="28"/>
          <w:szCs w:val="28"/>
        </w:rPr>
      </w:pPr>
      <w:r w:rsidRPr="00354B4D">
        <w:rPr>
          <w:rFonts w:ascii="Times New Roman" w:hAnsi="Times New Roman" w:cs="Times New Roman"/>
          <w:sz w:val="28"/>
          <w:szCs w:val="28"/>
        </w:rPr>
        <w:t xml:space="preserve">10. Установка электророзеток, если в этом нет производственной необходимости. </w:t>
      </w:r>
    </w:p>
    <w:p w:rsidR="00354B4D" w:rsidRDefault="00354B4D">
      <w:pPr>
        <w:rPr>
          <w:rFonts w:ascii="Times New Roman" w:hAnsi="Times New Roman" w:cs="Times New Roman"/>
          <w:sz w:val="28"/>
          <w:szCs w:val="28"/>
        </w:rPr>
      </w:pPr>
      <w:r w:rsidRPr="00354B4D">
        <w:rPr>
          <w:rFonts w:ascii="Times New Roman" w:hAnsi="Times New Roman" w:cs="Times New Roman"/>
          <w:sz w:val="28"/>
          <w:szCs w:val="28"/>
        </w:rPr>
        <w:t xml:space="preserve">11. Хранение на окнах в летний период фокусирующих линз, приборов, сосудов. </w:t>
      </w:r>
    </w:p>
    <w:p w:rsidR="00354B4D" w:rsidRDefault="00354B4D" w:rsidP="00354B4D">
      <w:pPr>
        <w:rPr>
          <w:rFonts w:ascii="Times New Roman" w:hAnsi="Times New Roman" w:cs="Times New Roman"/>
          <w:sz w:val="28"/>
          <w:szCs w:val="28"/>
        </w:rPr>
      </w:pPr>
      <w:r w:rsidRPr="00354B4D">
        <w:rPr>
          <w:rFonts w:ascii="Times New Roman" w:hAnsi="Times New Roman" w:cs="Times New Roman"/>
          <w:sz w:val="28"/>
          <w:szCs w:val="28"/>
        </w:rPr>
        <w:t>12. Применение открытого огня, производство сварочных работ без специального на это документа о разрешении производства таких работ.</w:t>
      </w:r>
    </w:p>
    <w:p w:rsidR="00354B4D" w:rsidRPr="00354B4D" w:rsidRDefault="00354B4D" w:rsidP="00354B4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4B4D">
        <w:rPr>
          <w:rFonts w:ascii="Times New Roman" w:hAnsi="Times New Roman" w:cs="Times New Roman"/>
          <w:b/>
          <w:bCs/>
          <w:sz w:val="28"/>
          <w:szCs w:val="28"/>
        </w:rPr>
        <w:t>Противопожарное состояние помещения перед его закрытием на нерабочее время</w:t>
      </w:r>
    </w:p>
    <w:p w:rsidR="00354B4D" w:rsidRDefault="00354B4D">
      <w:pPr>
        <w:rPr>
          <w:rFonts w:ascii="Times New Roman" w:hAnsi="Times New Roman" w:cs="Times New Roman"/>
          <w:sz w:val="28"/>
          <w:szCs w:val="28"/>
        </w:rPr>
      </w:pPr>
      <w:r w:rsidRPr="00354B4D">
        <w:rPr>
          <w:rFonts w:ascii="Times New Roman" w:hAnsi="Times New Roman" w:cs="Times New Roman"/>
          <w:sz w:val="28"/>
          <w:szCs w:val="28"/>
        </w:rPr>
        <w:t>1. Перед закрытием помещения должно быть выполнено следующее:</w:t>
      </w:r>
    </w:p>
    <w:p w:rsidR="00354B4D" w:rsidRDefault="00354B4D">
      <w:pPr>
        <w:rPr>
          <w:rFonts w:ascii="Times New Roman" w:hAnsi="Times New Roman" w:cs="Times New Roman"/>
          <w:sz w:val="28"/>
          <w:szCs w:val="28"/>
        </w:rPr>
      </w:pPr>
      <w:r w:rsidRPr="00354B4D">
        <w:rPr>
          <w:rFonts w:ascii="Times New Roman" w:hAnsi="Times New Roman" w:cs="Times New Roman"/>
          <w:sz w:val="28"/>
          <w:szCs w:val="28"/>
        </w:rPr>
        <w:t xml:space="preserve"> а) вынесены из помещения все производственные отходы, мусор; </w:t>
      </w:r>
    </w:p>
    <w:p w:rsidR="00354B4D" w:rsidRDefault="00354B4D">
      <w:pPr>
        <w:rPr>
          <w:rFonts w:ascii="Times New Roman" w:hAnsi="Times New Roman" w:cs="Times New Roman"/>
          <w:sz w:val="28"/>
          <w:szCs w:val="28"/>
        </w:rPr>
      </w:pPr>
      <w:r w:rsidRPr="00354B4D">
        <w:rPr>
          <w:rFonts w:ascii="Times New Roman" w:hAnsi="Times New Roman" w:cs="Times New Roman"/>
          <w:sz w:val="28"/>
          <w:szCs w:val="28"/>
        </w:rPr>
        <w:t xml:space="preserve">б) отключены от электросетей все электрооборудование, электроприборы, а электросети обесточены общим рубильником; </w:t>
      </w:r>
    </w:p>
    <w:p w:rsidR="00354B4D" w:rsidRDefault="00354B4D">
      <w:pPr>
        <w:rPr>
          <w:rFonts w:ascii="Times New Roman" w:hAnsi="Times New Roman" w:cs="Times New Roman"/>
          <w:sz w:val="28"/>
          <w:szCs w:val="28"/>
        </w:rPr>
      </w:pPr>
      <w:r w:rsidRPr="00354B4D">
        <w:rPr>
          <w:rFonts w:ascii="Times New Roman" w:hAnsi="Times New Roman" w:cs="Times New Roman"/>
          <w:sz w:val="28"/>
          <w:szCs w:val="28"/>
        </w:rPr>
        <w:t xml:space="preserve">в) убраны из помещений пожароопасные и самовозгорающиеся вещества, обтирочные материалы и т.д.; </w:t>
      </w:r>
    </w:p>
    <w:p w:rsidR="00354B4D" w:rsidRDefault="00354B4D">
      <w:pPr>
        <w:rPr>
          <w:rFonts w:ascii="Times New Roman" w:hAnsi="Times New Roman" w:cs="Times New Roman"/>
          <w:sz w:val="28"/>
          <w:szCs w:val="28"/>
        </w:rPr>
      </w:pPr>
      <w:r w:rsidRPr="00354B4D">
        <w:rPr>
          <w:rFonts w:ascii="Times New Roman" w:hAnsi="Times New Roman" w:cs="Times New Roman"/>
          <w:sz w:val="28"/>
          <w:szCs w:val="28"/>
        </w:rPr>
        <w:t>г) закрыты на запоры окна и оконные форточки;</w:t>
      </w:r>
    </w:p>
    <w:p w:rsidR="00354B4D" w:rsidRDefault="00354B4D">
      <w:pPr>
        <w:rPr>
          <w:rFonts w:ascii="Times New Roman" w:hAnsi="Times New Roman" w:cs="Times New Roman"/>
          <w:sz w:val="28"/>
          <w:szCs w:val="28"/>
        </w:rPr>
      </w:pPr>
      <w:r w:rsidRPr="00354B4D">
        <w:rPr>
          <w:rFonts w:ascii="Times New Roman" w:hAnsi="Times New Roman" w:cs="Times New Roman"/>
          <w:sz w:val="28"/>
          <w:szCs w:val="28"/>
        </w:rPr>
        <w:t xml:space="preserve"> д) убраны от отопительных приборов сгораемые материалы и предметы.</w:t>
      </w:r>
    </w:p>
    <w:p w:rsidR="00354B4D" w:rsidRDefault="00354B4D">
      <w:pPr>
        <w:rPr>
          <w:rFonts w:ascii="Times New Roman" w:hAnsi="Times New Roman" w:cs="Times New Roman"/>
          <w:sz w:val="28"/>
          <w:szCs w:val="28"/>
        </w:rPr>
      </w:pPr>
      <w:r w:rsidRPr="00354B4D">
        <w:rPr>
          <w:rFonts w:ascii="Times New Roman" w:hAnsi="Times New Roman" w:cs="Times New Roman"/>
          <w:sz w:val="28"/>
          <w:szCs w:val="28"/>
        </w:rPr>
        <w:t xml:space="preserve"> 2. Сотрудник, осмотревший помещение перед закрытием, при сдаче ключей от помещения одновременно расписывается в специальном журнале, находящемся в</w:t>
      </w:r>
      <w:r>
        <w:rPr>
          <w:rFonts w:ascii="Times New Roman" w:hAnsi="Times New Roman" w:cs="Times New Roman"/>
          <w:sz w:val="28"/>
          <w:szCs w:val="28"/>
        </w:rPr>
        <w:t xml:space="preserve"> отделе режима и охраны (на посту охраны)</w:t>
      </w:r>
      <w:r w:rsidRPr="00354B4D">
        <w:rPr>
          <w:rFonts w:ascii="Times New Roman" w:hAnsi="Times New Roman" w:cs="Times New Roman"/>
          <w:sz w:val="28"/>
          <w:szCs w:val="28"/>
        </w:rPr>
        <w:t xml:space="preserve"> за сдачу ключей и произведенный осмотр помещения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54B4D" w:rsidRDefault="00354B4D">
      <w:pPr>
        <w:rPr>
          <w:rFonts w:ascii="Times New Roman" w:hAnsi="Times New Roman" w:cs="Times New Roman"/>
          <w:sz w:val="28"/>
          <w:szCs w:val="28"/>
        </w:rPr>
      </w:pPr>
    </w:p>
    <w:p w:rsidR="00354B4D" w:rsidRPr="00354B4D" w:rsidRDefault="00354B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Материал подготовлен отделом по делам ГО и ЧС Управления безопасности </w:t>
      </w:r>
      <w:r w:rsidRPr="00354B4D">
        <w:rPr>
          <w:rFonts w:ascii="Times New Roman" w:hAnsi="Times New Roman" w:cs="Times New Roman"/>
          <w:sz w:val="28"/>
          <w:szCs w:val="28"/>
        </w:rPr>
        <w:t>ФГБОУ ВО «МГТУ «СТАНКИН»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354B4D" w:rsidRPr="00354B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D45"/>
    <w:rsid w:val="00354B4D"/>
    <w:rsid w:val="00372ABB"/>
    <w:rsid w:val="009C3D45"/>
    <w:rsid w:val="00AB5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79251"/>
  <w15:chartTrackingRefBased/>
  <w15:docId w15:val="{96694023-0BD1-46F6-810F-155EEE9EE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</Words>
  <Characters>1762</Characters>
  <Application>Microsoft Office Word</Application>
  <DocSecurity>0</DocSecurity>
  <Lines>14</Lines>
  <Paragraphs>4</Paragraphs>
  <ScaleCrop>false</ScaleCrop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Гуреева Ольга Михайловна</dc:creator>
  <cp:keywords/>
  <dc:description/>
  <cp:lastModifiedBy>Чиченин Кирилл Владимирович</cp:lastModifiedBy>
  <cp:revision>1</cp:revision>
  <dcterms:created xsi:type="dcterms:W3CDTF">2024-07-02T10:05:00Z</dcterms:created>
  <dcterms:modified xsi:type="dcterms:W3CDTF">2024-07-02T10:05:00Z</dcterms:modified>
</cp:coreProperties>
</file>